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312334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0977B4" w:rsidP="0037787D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bookmarkStart w:id="0" w:name="_Toc140577812"/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SA5#10</w:t>
            </w:r>
            <w:r w:rsidR="0037787D"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5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9E594B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9E594B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9E594B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9E594B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312334" w:rsidRDefault="009E594B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312334" w:rsidTr="00AA47B6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312334" w:rsidRDefault="00592213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Q1</w:t>
            </w:r>
          </w:p>
          <w:p w:rsidR="00592213" w:rsidRPr="00312334" w:rsidRDefault="00592213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  <w:t>8:45</w:t>
            </w: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</w: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312334" w:rsidRDefault="00592213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ko-KR"/>
              </w:rPr>
              <w:t>6.1 OAM&amp;P Opening Session</w:t>
            </w:r>
            <w:r w:rsidR="0037787D" w:rsidRPr="00312334">
              <w:rPr>
                <w:rFonts w:cs="Arial"/>
                <w:color w:val="000000"/>
                <w:sz w:val="22"/>
                <w:szCs w:val="22"/>
                <w:lang w:eastAsia="ko-KR"/>
              </w:rPr>
              <w:t xml:space="preserve"> </w:t>
            </w:r>
            <w:r w:rsidR="00F65B92" w:rsidRPr="00312334">
              <w:rPr>
                <w:rFonts w:cs="Arial"/>
                <w:color w:val="000000"/>
                <w:sz w:val="22"/>
                <w:szCs w:val="22"/>
                <w:lang w:eastAsia="ko-KR"/>
              </w:rPr>
              <w:t>(CT)</w:t>
            </w:r>
          </w:p>
          <w:p w:rsidR="00592213" w:rsidRPr="00312334" w:rsidRDefault="00592213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ko-KR"/>
              </w:rPr>
            </w:pPr>
          </w:p>
          <w:p w:rsidR="00592213" w:rsidRPr="00312334" w:rsidRDefault="00592213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ko-KR"/>
              </w:rPr>
              <w:t>6.2 New Work Item proposals</w:t>
            </w:r>
            <w:r w:rsidR="00F65B92" w:rsidRPr="00312334">
              <w:rPr>
                <w:rFonts w:cs="Arial"/>
                <w:color w:val="000000"/>
                <w:sz w:val="22"/>
                <w:szCs w:val="22"/>
                <w:lang w:eastAsia="ko-KR"/>
              </w:rPr>
              <w:t xml:space="preserve"> (CT)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SA5 Opening Plenary</w:t>
            </w:r>
            <w:r w:rsidR="00080D3A"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 xml:space="preserve"> (CT)</w:t>
            </w:r>
          </w:p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1 Opening of the Meeting</w:t>
            </w: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br/>
              <w:t>2 Approval of Agenda</w:t>
            </w:r>
          </w:p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3 IPR Declaration</w:t>
            </w:r>
          </w:p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4 Meetings and activities reports</w:t>
            </w:r>
          </w:p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403E" w:rsidRDefault="00EB403E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  <w:p w:rsidR="00FD4DD4" w:rsidRDefault="00EB741F" w:rsidP="00FD4DD4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color w:val="000000"/>
                <w:sz w:val="22"/>
                <w:szCs w:val="22"/>
              </w:rPr>
              <w:t>6.5.1.4 Performance Management for mobile networks that include virtualized network functions (CT)</w:t>
            </w:r>
            <w:r w:rsidR="00FD4DD4"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  <w:p w:rsidR="00FD4DD4" w:rsidRDefault="00FD4DD4" w:rsidP="00FD4DD4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  <w:p w:rsidR="00592213" w:rsidRPr="00312334" w:rsidRDefault="00FD4DD4" w:rsidP="007D2F1D">
            <w:pPr>
              <w:pStyle w:val="TAH"/>
              <w:rPr>
                <w:rFonts w:cs="Arial"/>
                <w:color w:val="000000"/>
                <w:sz w:val="22"/>
                <w:szCs w:val="22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6.5.1 </w:t>
            </w:r>
            <w:r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NFV cooperation guidelines (CT)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312334" w:rsidRDefault="00EB741F" w:rsidP="00EB741F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ascii="Arial" w:hAnsi="Arial" w:cs="Arial"/>
                <w:b/>
                <w:color w:val="000000"/>
                <w:sz w:val="22"/>
                <w:szCs w:val="22"/>
                <w:lang w:eastAsia="zh-CN"/>
              </w:rPr>
              <w:t>6.6.3 Study on OAM support for Licensed Shared Access (JMC)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312334" w:rsidRDefault="00592213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SA5 Closing Plenary</w:t>
            </w:r>
            <w:r w:rsidR="00080D3A"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 xml:space="preserve"> (JMC)</w:t>
            </w:r>
          </w:p>
          <w:p w:rsidR="00592213" w:rsidRPr="00312334" w:rsidRDefault="00592213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</w:p>
          <w:p w:rsidR="00592213" w:rsidRPr="00312334" w:rsidRDefault="00442C55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7</w:t>
            </w:r>
            <w:r w:rsidR="00592213"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 xml:space="preserve"> Charging Report</w:t>
            </w:r>
          </w:p>
          <w:p w:rsidR="00AC1F84" w:rsidRPr="00312334" w:rsidRDefault="00AC1F84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  <w:t>6 OAM&amp;P Report</w:t>
            </w:r>
          </w:p>
          <w:p w:rsidR="00AC1F84" w:rsidRPr="00312334" w:rsidRDefault="00AC1F84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EB741F" w:rsidRPr="00312334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Q2</w:t>
            </w:r>
          </w:p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  <w:t>11:00</w:t>
            </w:r>
          </w:p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  <w:t>12:</w:t>
            </w:r>
            <w:r w:rsidRPr="00312334">
              <w:rPr>
                <w:rFonts w:cs="Arial"/>
                <w:color w:val="000000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</w:rPr>
              <w:t>6.3 Maintenance and Rel-13 small Enhancements (JMC)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6.5.1.1 Management concept, architecture and requirements for </w:t>
            </w: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84A35" w:rsidRDefault="00184A35" w:rsidP="00931999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  <w:p w:rsidR="00EB741F" w:rsidRPr="00312334" w:rsidRDefault="00EB741F" w:rsidP="00931999">
            <w:pPr>
              <w:pStyle w:val="TAH"/>
              <w:rPr>
                <w:rFonts w:cs="Arial"/>
                <w:b w:val="0"/>
                <w:color w:val="000000"/>
                <w:sz w:val="22"/>
                <w:szCs w:val="22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6.5.1.5 Lifecycle Management for mobile networks that include virtualized network functions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403E" w:rsidRPr="00312334" w:rsidRDefault="00EB403E" w:rsidP="00EB403E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6.6.1 Study on Enhancements of OAM aspects of Distributed MLB (JMC)</w:t>
            </w:r>
            <w:r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 </w:t>
            </w:r>
          </w:p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6.6.5 Study on OAM aspects of SON for AAS-based deployments (JMC)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B741F" w:rsidRPr="00312334" w:rsidRDefault="00EB741F" w:rsidP="00EB741F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lang w:eastAsia="ko-KR"/>
              </w:rPr>
              <w:t>SA5 Closing Plenary (JMC)</w:t>
            </w:r>
          </w:p>
          <w:p w:rsidR="00EB741F" w:rsidRPr="00312334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</w:p>
          <w:p w:rsidR="00EB741F" w:rsidRPr="00312334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  <w:t>8 Any Other Business</w:t>
            </w:r>
          </w:p>
          <w:p w:rsidR="00EB741F" w:rsidRPr="00312334" w:rsidRDefault="00EB741F" w:rsidP="00EB741F">
            <w:pPr>
              <w:pStyle w:val="TAH"/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</w:pPr>
            <w:r w:rsidRPr="00312334">
              <w:rPr>
                <w:rFonts w:eastAsia="UWKMJF (KSC)" w:cs="Arial"/>
                <w:bCs/>
                <w:color w:val="000000"/>
                <w:sz w:val="22"/>
                <w:szCs w:val="22"/>
                <w:lang w:eastAsia="ko-KR"/>
              </w:rPr>
              <w:t>9 Closing</w:t>
            </w:r>
          </w:p>
        </w:tc>
      </w:tr>
      <w:tr w:rsidR="00EB741F" w:rsidRPr="00312334" w:rsidTr="00C47B0C">
        <w:trPr>
          <w:cantSplit/>
          <w:trHeight w:val="1669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Q3</w:t>
            </w:r>
          </w:p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</w:p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t>14:00</w:t>
            </w: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br/>
            </w:r>
          </w:p>
          <w:p w:rsidR="00EB741F" w:rsidRPr="00312334" w:rsidRDefault="00EB741F" w:rsidP="00EE279A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t>15:</w:t>
            </w:r>
            <w:r w:rsidRPr="00312334">
              <w:rPr>
                <w:rFonts w:cs="Arial"/>
                <w:color w:val="000000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</w:rPr>
              <w:t>6.3 Maintenance and Rel-13 small Enhancements (JMC)</w:t>
            </w:r>
          </w:p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</w:rPr>
            </w:pPr>
          </w:p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</w:rPr>
              <w:t>6.4.1 Energy Efficiency related Performance Measurements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6.5.1.</w:t>
            </w: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6.5.1.5 Lifecycle Management for mobile networks that include virtualized network functions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F4FD8" w:rsidRDefault="000F4FD8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6.5.1 </w:t>
            </w:r>
            <w:r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NFV cooperation guidelines (CT)</w:t>
            </w:r>
          </w:p>
          <w:p w:rsidR="000F4FD8" w:rsidRDefault="000F4FD8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6.1 OAM&amp;P Closing Session (CT)</w:t>
            </w:r>
          </w:p>
          <w:p w:rsidR="00EB741F" w:rsidRPr="00312334" w:rsidRDefault="00EB741F" w:rsidP="00EB741F">
            <w:pPr>
              <w:pStyle w:val="TAH"/>
              <w:rPr>
                <w:rFonts w:cs="Arial"/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EB741F" w:rsidRPr="00312334" w:rsidTr="00AA47B6">
        <w:trPr>
          <w:cantSplit/>
          <w:trHeight w:val="1701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  <w:t>Q4</w:t>
            </w:r>
          </w:p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</w:p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t>16:</w:t>
            </w:r>
            <w:r w:rsidRPr="00312334">
              <w:rPr>
                <w:rFonts w:cs="Arial"/>
                <w:color w:val="000000"/>
                <w:sz w:val="22"/>
                <w:szCs w:val="22"/>
                <w:highlight w:val="yellow"/>
                <w:lang w:eastAsia="zh-CN"/>
              </w:rPr>
              <w:t>15</w:t>
            </w:r>
          </w:p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</w:p>
          <w:p w:rsidR="00EB741F" w:rsidRPr="00312334" w:rsidRDefault="00EB741F" w:rsidP="00D97E3E">
            <w:pPr>
              <w:pStyle w:val="TAH"/>
              <w:rPr>
                <w:rFonts w:eastAsia="UWKMJF (KSC)" w:cs="Arial"/>
                <w:color w:val="000000"/>
                <w:sz w:val="22"/>
                <w:szCs w:val="22"/>
                <w:highlight w:val="yellow"/>
                <w:lang w:eastAsia="ko-KR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 xml:space="preserve">6.5.1.1 Management concept, architecture and requirements for </w:t>
            </w: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6.5.1.</w:t>
            </w: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3 Fault Management for mobile networks that include virtualized network functions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403E" w:rsidRPr="00312334" w:rsidRDefault="00EB403E" w:rsidP="00EB403E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6.6.4 Study on OAM support for assessment of energy efficiency (CT)</w:t>
            </w:r>
          </w:p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  <w:p w:rsidR="00EB741F" w:rsidRPr="00312334" w:rsidRDefault="00EB741F" w:rsidP="00EB741F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12334">
              <w:rPr>
                <w:rFonts w:ascii="Arial" w:hAnsi="Arial" w:cs="Arial"/>
                <w:b/>
                <w:color w:val="000000"/>
                <w:sz w:val="22"/>
                <w:szCs w:val="22"/>
              </w:rPr>
              <w:t>6.6.2 Study on KQIs for Service Experience (JMC)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6.1 OAM&amp;P Closing Session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</w:tr>
      <w:tr w:rsidR="00EB741F" w:rsidRPr="00312334" w:rsidTr="00F77B5C">
        <w:trPr>
          <w:cantSplit/>
          <w:trHeight w:val="1288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  <w:r w:rsidRPr="00312334"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0B20D1" w:rsidRPr="00312334" w:rsidRDefault="00EB741F" w:rsidP="00EB741F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Leaders meeting (CT)</w:t>
            </w:r>
          </w:p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18:15-19:30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A307CB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  <w:t>6.5.1 ETSI NFV Information Modelling workshop debriefing and next steps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8A7A4E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EB741F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EB741F">
            <w:pPr>
              <w:pStyle w:val="TAH"/>
              <w:rPr>
                <w:rFonts w:eastAsia="Batang" w:cs="Arial"/>
                <w:color w:val="000000"/>
                <w:sz w:val="22"/>
                <w:szCs w:val="22"/>
              </w:rPr>
            </w:pPr>
          </w:p>
        </w:tc>
      </w:tr>
      <w:tr w:rsidR="00EB741F" w:rsidRPr="00312334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D97E3E">
            <w:pPr>
              <w:pStyle w:val="TAH"/>
              <w:rPr>
                <w:rFonts w:eastAsia="MS Mincho" w:cs="Arial"/>
                <w:color w:val="000000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F24762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B741F" w:rsidRPr="00312334" w:rsidRDefault="00EB741F" w:rsidP="00F24762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  <w:r w:rsidRPr="00312334">
              <w:rPr>
                <w:rFonts w:cs="Arial"/>
                <w:color w:val="000000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F24762">
            <w:pPr>
              <w:pStyle w:val="TAH"/>
              <w:rPr>
                <w:rFonts w:cs="Arial"/>
                <w:bCs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B741F" w:rsidRPr="00312334" w:rsidRDefault="00EB741F" w:rsidP="00F24762">
            <w:pPr>
              <w:pStyle w:val="TAH"/>
              <w:rPr>
                <w:rFonts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741F" w:rsidRPr="00312334" w:rsidRDefault="00EB741F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 w:val="22"/>
                <w:szCs w:val="22"/>
              </w:rPr>
            </w:pPr>
          </w:p>
        </w:tc>
      </w:tr>
    </w:tbl>
    <w:p w:rsidR="00636E23" w:rsidRPr="00442C55" w:rsidRDefault="00636E23" w:rsidP="00A9587B">
      <w:pPr>
        <w:rPr>
          <w:rFonts w:ascii="Arial" w:hAnsi="Arial" w:cs="Arial"/>
        </w:rPr>
      </w:pPr>
    </w:p>
    <w:sectPr w:rsidR="00636E23" w:rsidRPr="00442C55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C7E" w:rsidRDefault="00576C7E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576C7E" w:rsidRDefault="00576C7E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C7E" w:rsidRDefault="00576C7E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576C7E" w:rsidRDefault="00576C7E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 w15:restartNumberingAfterBreak="0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 w15:restartNumberingAfterBreak="0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 w15:restartNumberingAfterBreak="0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E4721"/>
    <w:rsid w:val="000009FC"/>
    <w:rsid w:val="000024FA"/>
    <w:rsid w:val="00007823"/>
    <w:rsid w:val="00012941"/>
    <w:rsid w:val="000160F0"/>
    <w:rsid w:val="00023F1E"/>
    <w:rsid w:val="00024B98"/>
    <w:rsid w:val="00026225"/>
    <w:rsid w:val="000336FF"/>
    <w:rsid w:val="00037662"/>
    <w:rsid w:val="000412BC"/>
    <w:rsid w:val="00044743"/>
    <w:rsid w:val="00050DEA"/>
    <w:rsid w:val="00052713"/>
    <w:rsid w:val="00054603"/>
    <w:rsid w:val="00060683"/>
    <w:rsid w:val="00063906"/>
    <w:rsid w:val="00065C71"/>
    <w:rsid w:val="00067664"/>
    <w:rsid w:val="000702BD"/>
    <w:rsid w:val="000723AC"/>
    <w:rsid w:val="00080D3A"/>
    <w:rsid w:val="0008453B"/>
    <w:rsid w:val="0008699F"/>
    <w:rsid w:val="00095778"/>
    <w:rsid w:val="000970A8"/>
    <w:rsid w:val="000977B4"/>
    <w:rsid w:val="000A4929"/>
    <w:rsid w:val="000A597C"/>
    <w:rsid w:val="000A5F05"/>
    <w:rsid w:val="000A7C90"/>
    <w:rsid w:val="000B0C4B"/>
    <w:rsid w:val="000B20D1"/>
    <w:rsid w:val="000B4DB6"/>
    <w:rsid w:val="000B54FF"/>
    <w:rsid w:val="000B563E"/>
    <w:rsid w:val="000B6EA4"/>
    <w:rsid w:val="000C0071"/>
    <w:rsid w:val="000C59E8"/>
    <w:rsid w:val="000D636B"/>
    <w:rsid w:val="000E1D48"/>
    <w:rsid w:val="000F34D9"/>
    <w:rsid w:val="000F4FD8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47DE9"/>
    <w:rsid w:val="001509ED"/>
    <w:rsid w:val="00151F0B"/>
    <w:rsid w:val="00162381"/>
    <w:rsid w:val="001635CC"/>
    <w:rsid w:val="001642C7"/>
    <w:rsid w:val="00170E01"/>
    <w:rsid w:val="00174BFF"/>
    <w:rsid w:val="001775B3"/>
    <w:rsid w:val="0018088D"/>
    <w:rsid w:val="0018447E"/>
    <w:rsid w:val="00184A35"/>
    <w:rsid w:val="0019507F"/>
    <w:rsid w:val="001A02BB"/>
    <w:rsid w:val="001A4BD5"/>
    <w:rsid w:val="001B027D"/>
    <w:rsid w:val="001B2B16"/>
    <w:rsid w:val="001B4FBA"/>
    <w:rsid w:val="001C55AE"/>
    <w:rsid w:val="001C5D5E"/>
    <w:rsid w:val="001C5D73"/>
    <w:rsid w:val="001D1494"/>
    <w:rsid w:val="001D24B9"/>
    <w:rsid w:val="001E2255"/>
    <w:rsid w:val="001E345F"/>
    <w:rsid w:val="001E5579"/>
    <w:rsid w:val="001E7377"/>
    <w:rsid w:val="001E79C9"/>
    <w:rsid w:val="001F6135"/>
    <w:rsid w:val="001F71C8"/>
    <w:rsid w:val="0020125C"/>
    <w:rsid w:val="00202CF4"/>
    <w:rsid w:val="002079AF"/>
    <w:rsid w:val="00210641"/>
    <w:rsid w:val="00220312"/>
    <w:rsid w:val="0022146F"/>
    <w:rsid w:val="0022366C"/>
    <w:rsid w:val="00225514"/>
    <w:rsid w:val="00227E45"/>
    <w:rsid w:val="00230A35"/>
    <w:rsid w:val="00235704"/>
    <w:rsid w:val="00235F49"/>
    <w:rsid w:val="002374EB"/>
    <w:rsid w:val="0024061D"/>
    <w:rsid w:val="002426A9"/>
    <w:rsid w:val="00245041"/>
    <w:rsid w:val="00252DC3"/>
    <w:rsid w:val="00254722"/>
    <w:rsid w:val="002641EB"/>
    <w:rsid w:val="00273E7F"/>
    <w:rsid w:val="0027406A"/>
    <w:rsid w:val="002847B5"/>
    <w:rsid w:val="00287656"/>
    <w:rsid w:val="00291284"/>
    <w:rsid w:val="00293E7D"/>
    <w:rsid w:val="00296B80"/>
    <w:rsid w:val="00296FB2"/>
    <w:rsid w:val="002A4605"/>
    <w:rsid w:val="002A6046"/>
    <w:rsid w:val="002A7313"/>
    <w:rsid w:val="002C05D0"/>
    <w:rsid w:val="002C23A2"/>
    <w:rsid w:val="002C4DE7"/>
    <w:rsid w:val="002D2DAF"/>
    <w:rsid w:val="002E2D21"/>
    <w:rsid w:val="002E319C"/>
    <w:rsid w:val="002F102E"/>
    <w:rsid w:val="002F4BDE"/>
    <w:rsid w:val="00304107"/>
    <w:rsid w:val="003048B3"/>
    <w:rsid w:val="00310591"/>
    <w:rsid w:val="00312334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0E6"/>
    <w:rsid w:val="00364575"/>
    <w:rsid w:val="0036592E"/>
    <w:rsid w:val="00371AD8"/>
    <w:rsid w:val="003720B6"/>
    <w:rsid w:val="0037787D"/>
    <w:rsid w:val="00380472"/>
    <w:rsid w:val="00381B33"/>
    <w:rsid w:val="00382306"/>
    <w:rsid w:val="00387E79"/>
    <w:rsid w:val="00391933"/>
    <w:rsid w:val="003A196C"/>
    <w:rsid w:val="003A7FC1"/>
    <w:rsid w:val="003B5F78"/>
    <w:rsid w:val="003B65BF"/>
    <w:rsid w:val="003C258B"/>
    <w:rsid w:val="003C5B3D"/>
    <w:rsid w:val="003D19D5"/>
    <w:rsid w:val="003D2EA1"/>
    <w:rsid w:val="003D4284"/>
    <w:rsid w:val="003E2AE1"/>
    <w:rsid w:val="003E3DB7"/>
    <w:rsid w:val="003E3FB3"/>
    <w:rsid w:val="003E7299"/>
    <w:rsid w:val="003F1C12"/>
    <w:rsid w:val="003F334F"/>
    <w:rsid w:val="003F4C31"/>
    <w:rsid w:val="003F7859"/>
    <w:rsid w:val="004014C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2C55"/>
    <w:rsid w:val="00446690"/>
    <w:rsid w:val="004469E8"/>
    <w:rsid w:val="0045639E"/>
    <w:rsid w:val="00461F82"/>
    <w:rsid w:val="00462114"/>
    <w:rsid w:val="00463FA3"/>
    <w:rsid w:val="00465F03"/>
    <w:rsid w:val="00467AEF"/>
    <w:rsid w:val="00476266"/>
    <w:rsid w:val="00476322"/>
    <w:rsid w:val="00485898"/>
    <w:rsid w:val="00496B49"/>
    <w:rsid w:val="004A1D21"/>
    <w:rsid w:val="004A358F"/>
    <w:rsid w:val="004A5857"/>
    <w:rsid w:val="004A7AF4"/>
    <w:rsid w:val="004B1442"/>
    <w:rsid w:val="004B1AD2"/>
    <w:rsid w:val="004B5731"/>
    <w:rsid w:val="004B6B6C"/>
    <w:rsid w:val="004E13C6"/>
    <w:rsid w:val="004E2700"/>
    <w:rsid w:val="004E4721"/>
    <w:rsid w:val="004F227B"/>
    <w:rsid w:val="004F4C12"/>
    <w:rsid w:val="00500079"/>
    <w:rsid w:val="00510482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788"/>
    <w:rsid w:val="00547EF4"/>
    <w:rsid w:val="00550439"/>
    <w:rsid w:val="0055074A"/>
    <w:rsid w:val="00551880"/>
    <w:rsid w:val="00552463"/>
    <w:rsid w:val="0055255B"/>
    <w:rsid w:val="0055700C"/>
    <w:rsid w:val="00557E5F"/>
    <w:rsid w:val="005635CF"/>
    <w:rsid w:val="00563E6A"/>
    <w:rsid w:val="00573057"/>
    <w:rsid w:val="00574A42"/>
    <w:rsid w:val="0057549E"/>
    <w:rsid w:val="00576C7E"/>
    <w:rsid w:val="005824EA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D04B2"/>
    <w:rsid w:val="005E2312"/>
    <w:rsid w:val="005E5E5F"/>
    <w:rsid w:val="00601A95"/>
    <w:rsid w:val="00605A07"/>
    <w:rsid w:val="00607CF1"/>
    <w:rsid w:val="0062269B"/>
    <w:rsid w:val="006249EE"/>
    <w:rsid w:val="006310A2"/>
    <w:rsid w:val="00632228"/>
    <w:rsid w:val="00632C53"/>
    <w:rsid w:val="00636E23"/>
    <w:rsid w:val="00640B4D"/>
    <w:rsid w:val="0064789F"/>
    <w:rsid w:val="0065051E"/>
    <w:rsid w:val="00651021"/>
    <w:rsid w:val="006524E7"/>
    <w:rsid w:val="006616F9"/>
    <w:rsid w:val="00661788"/>
    <w:rsid w:val="006631D3"/>
    <w:rsid w:val="00673360"/>
    <w:rsid w:val="00675414"/>
    <w:rsid w:val="0067791C"/>
    <w:rsid w:val="00677950"/>
    <w:rsid w:val="0068321B"/>
    <w:rsid w:val="006868C2"/>
    <w:rsid w:val="00687D3D"/>
    <w:rsid w:val="00695E98"/>
    <w:rsid w:val="006A2FB3"/>
    <w:rsid w:val="006A5343"/>
    <w:rsid w:val="006A6B1E"/>
    <w:rsid w:val="006A702C"/>
    <w:rsid w:val="006B260C"/>
    <w:rsid w:val="006C064C"/>
    <w:rsid w:val="006C1A34"/>
    <w:rsid w:val="006C2601"/>
    <w:rsid w:val="006C28F4"/>
    <w:rsid w:val="006D2680"/>
    <w:rsid w:val="006D6F40"/>
    <w:rsid w:val="006E1B71"/>
    <w:rsid w:val="006E2F22"/>
    <w:rsid w:val="006E3921"/>
    <w:rsid w:val="006E4265"/>
    <w:rsid w:val="006F4AF4"/>
    <w:rsid w:val="006F7FE8"/>
    <w:rsid w:val="00702C23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42E1"/>
    <w:rsid w:val="00737032"/>
    <w:rsid w:val="00737CB3"/>
    <w:rsid w:val="00740257"/>
    <w:rsid w:val="00744579"/>
    <w:rsid w:val="00747DC7"/>
    <w:rsid w:val="007553BC"/>
    <w:rsid w:val="00755995"/>
    <w:rsid w:val="00755C3A"/>
    <w:rsid w:val="00756957"/>
    <w:rsid w:val="00756C49"/>
    <w:rsid w:val="00760CE7"/>
    <w:rsid w:val="00760D05"/>
    <w:rsid w:val="0076103D"/>
    <w:rsid w:val="0076217C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52EB"/>
    <w:rsid w:val="007A74DA"/>
    <w:rsid w:val="007A752E"/>
    <w:rsid w:val="007B2CB7"/>
    <w:rsid w:val="007B3D5F"/>
    <w:rsid w:val="007C0637"/>
    <w:rsid w:val="007C1DBB"/>
    <w:rsid w:val="007C5217"/>
    <w:rsid w:val="007C5978"/>
    <w:rsid w:val="007C6AAB"/>
    <w:rsid w:val="007D2F1D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07CE"/>
    <w:rsid w:val="0087411F"/>
    <w:rsid w:val="0088496D"/>
    <w:rsid w:val="008859E7"/>
    <w:rsid w:val="00885CF8"/>
    <w:rsid w:val="00892072"/>
    <w:rsid w:val="0089365B"/>
    <w:rsid w:val="008A1BEA"/>
    <w:rsid w:val="008A6015"/>
    <w:rsid w:val="008A7A4E"/>
    <w:rsid w:val="008B2524"/>
    <w:rsid w:val="008C41CC"/>
    <w:rsid w:val="008C6BEF"/>
    <w:rsid w:val="008C7B07"/>
    <w:rsid w:val="008D2D83"/>
    <w:rsid w:val="008D5BCE"/>
    <w:rsid w:val="008E0899"/>
    <w:rsid w:val="008E32F4"/>
    <w:rsid w:val="008E68FF"/>
    <w:rsid w:val="008F101B"/>
    <w:rsid w:val="008F38AA"/>
    <w:rsid w:val="008F5DB6"/>
    <w:rsid w:val="00901FAD"/>
    <w:rsid w:val="009110F9"/>
    <w:rsid w:val="00916343"/>
    <w:rsid w:val="009260F5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35E4"/>
    <w:rsid w:val="00985F9C"/>
    <w:rsid w:val="00986CEB"/>
    <w:rsid w:val="0099020D"/>
    <w:rsid w:val="0099651F"/>
    <w:rsid w:val="00997CAD"/>
    <w:rsid w:val="009A212A"/>
    <w:rsid w:val="009A3B1D"/>
    <w:rsid w:val="009A56A8"/>
    <w:rsid w:val="009B1726"/>
    <w:rsid w:val="009D04FD"/>
    <w:rsid w:val="009D0ABB"/>
    <w:rsid w:val="009D0F3E"/>
    <w:rsid w:val="009D163D"/>
    <w:rsid w:val="009D17A2"/>
    <w:rsid w:val="009D67E1"/>
    <w:rsid w:val="009E380F"/>
    <w:rsid w:val="009E594B"/>
    <w:rsid w:val="009E61FD"/>
    <w:rsid w:val="009F25DA"/>
    <w:rsid w:val="00A104B2"/>
    <w:rsid w:val="00A214E6"/>
    <w:rsid w:val="00A21E59"/>
    <w:rsid w:val="00A27342"/>
    <w:rsid w:val="00A307CB"/>
    <w:rsid w:val="00A32444"/>
    <w:rsid w:val="00A32C2A"/>
    <w:rsid w:val="00A3409A"/>
    <w:rsid w:val="00A3410F"/>
    <w:rsid w:val="00A424C0"/>
    <w:rsid w:val="00A437D1"/>
    <w:rsid w:val="00A44223"/>
    <w:rsid w:val="00A44F85"/>
    <w:rsid w:val="00A4685E"/>
    <w:rsid w:val="00A46E43"/>
    <w:rsid w:val="00A5041E"/>
    <w:rsid w:val="00A51CE4"/>
    <w:rsid w:val="00A544F9"/>
    <w:rsid w:val="00A54E34"/>
    <w:rsid w:val="00A61ECB"/>
    <w:rsid w:val="00A64292"/>
    <w:rsid w:val="00A65463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9587B"/>
    <w:rsid w:val="00AA0F24"/>
    <w:rsid w:val="00AA2DE3"/>
    <w:rsid w:val="00AA3446"/>
    <w:rsid w:val="00AA47B6"/>
    <w:rsid w:val="00AA675F"/>
    <w:rsid w:val="00AB2856"/>
    <w:rsid w:val="00AB3168"/>
    <w:rsid w:val="00AB33A8"/>
    <w:rsid w:val="00AC0F9A"/>
    <w:rsid w:val="00AC13F4"/>
    <w:rsid w:val="00AC1F84"/>
    <w:rsid w:val="00AC1FAB"/>
    <w:rsid w:val="00AC25AD"/>
    <w:rsid w:val="00AC38F1"/>
    <w:rsid w:val="00AC432B"/>
    <w:rsid w:val="00AC63AB"/>
    <w:rsid w:val="00AD1754"/>
    <w:rsid w:val="00AD285E"/>
    <w:rsid w:val="00AD302C"/>
    <w:rsid w:val="00AD330D"/>
    <w:rsid w:val="00AD4AFA"/>
    <w:rsid w:val="00AD67FE"/>
    <w:rsid w:val="00AE1199"/>
    <w:rsid w:val="00AE1D4F"/>
    <w:rsid w:val="00AE3778"/>
    <w:rsid w:val="00AE68AF"/>
    <w:rsid w:val="00AF19BF"/>
    <w:rsid w:val="00AF29EE"/>
    <w:rsid w:val="00B07EA5"/>
    <w:rsid w:val="00B16555"/>
    <w:rsid w:val="00B17708"/>
    <w:rsid w:val="00B21C78"/>
    <w:rsid w:val="00B27FC8"/>
    <w:rsid w:val="00B416E2"/>
    <w:rsid w:val="00B4331F"/>
    <w:rsid w:val="00B65B4D"/>
    <w:rsid w:val="00B740F5"/>
    <w:rsid w:val="00B75C05"/>
    <w:rsid w:val="00B80592"/>
    <w:rsid w:val="00B83ECA"/>
    <w:rsid w:val="00B8741E"/>
    <w:rsid w:val="00B907B5"/>
    <w:rsid w:val="00B92B42"/>
    <w:rsid w:val="00BA0C90"/>
    <w:rsid w:val="00BA24B6"/>
    <w:rsid w:val="00BA3CFE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3D78"/>
    <w:rsid w:val="00BF45CE"/>
    <w:rsid w:val="00BF4DFD"/>
    <w:rsid w:val="00C04E71"/>
    <w:rsid w:val="00C05E03"/>
    <w:rsid w:val="00C0791F"/>
    <w:rsid w:val="00C1004A"/>
    <w:rsid w:val="00C1171F"/>
    <w:rsid w:val="00C12F59"/>
    <w:rsid w:val="00C13357"/>
    <w:rsid w:val="00C13506"/>
    <w:rsid w:val="00C15AB9"/>
    <w:rsid w:val="00C15AD7"/>
    <w:rsid w:val="00C1666B"/>
    <w:rsid w:val="00C23DCE"/>
    <w:rsid w:val="00C3178D"/>
    <w:rsid w:val="00C318FC"/>
    <w:rsid w:val="00C4488A"/>
    <w:rsid w:val="00C4650C"/>
    <w:rsid w:val="00C47B0C"/>
    <w:rsid w:val="00C47CB4"/>
    <w:rsid w:val="00C548D6"/>
    <w:rsid w:val="00C61A11"/>
    <w:rsid w:val="00C61BB1"/>
    <w:rsid w:val="00C61DB2"/>
    <w:rsid w:val="00C67266"/>
    <w:rsid w:val="00C676AA"/>
    <w:rsid w:val="00C75CB2"/>
    <w:rsid w:val="00C80768"/>
    <w:rsid w:val="00C83F9C"/>
    <w:rsid w:val="00C9146D"/>
    <w:rsid w:val="00C940B6"/>
    <w:rsid w:val="00C960BD"/>
    <w:rsid w:val="00C96F91"/>
    <w:rsid w:val="00CA1179"/>
    <w:rsid w:val="00CA2CC4"/>
    <w:rsid w:val="00CA478A"/>
    <w:rsid w:val="00CA59DA"/>
    <w:rsid w:val="00CA7A84"/>
    <w:rsid w:val="00CB0B68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D6314"/>
    <w:rsid w:val="00CE4AF1"/>
    <w:rsid w:val="00CE4DF5"/>
    <w:rsid w:val="00CF0001"/>
    <w:rsid w:val="00CF3BB3"/>
    <w:rsid w:val="00D03117"/>
    <w:rsid w:val="00D04C08"/>
    <w:rsid w:val="00D11C4F"/>
    <w:rsid w:val="00D16DD8"/>
    <w:rsid w:val="00D263F0"/>
    <w:rsid w:val="00D30885"/>
    <w:rsid w:val="00D32D4A"/>
    <w:rsid w:val="00D3388A"/>
    <w:rsid w:val="00D34666"/>
    <w:rsid w:val="00D350A3"/>
    <w:rsid w:val="00D4176D"/>
    <w:rsid w:val="00D42773"/>
    <w:rsid w:val="00D43B79"/>
    <w:rsid w:val="00D43CA6"/>
    <w:rsid w:val="00D47814"/>
    <w:rsid w:val="00D50992"/>
    <w:rsid w:val="00D563F3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16F7"/>
    <w:rsid w:val="00DA58F7"/>
    <w:rsid w:val="00DA7EDA"/>
    <w:rsid w:val="00DB5B68"/>
    <w:rsid w:val="00DB7E45"/>
    <w:rsid w:val="00DC3A24"/>
    <w:rsid w:val="00DD4EC1"/>
    <w:rsid w:val="00DD661F"/>
    <w:rsid w:val="00DE0271"/>
    <w:rsid w:val="00DE1CDB"/>
    <w:rsid w:val="00DE35D0"/>
    <w:rsid w:val="00DE3CF0"/>
    <w:rsid w:val="00DE6611"/>
    <w:rsid w:val="00DE7C81"/>
    <w:rsid w:val="00DF1E76"/>
    <w:rsid w:val="00DF2526"/>
    <w:rsid w:val="00DF27FE"/>
    <w:rsid w:val="00DF4DBE"/>
    <w:rsid w:val="00DF5607"/>
    <w:rsid w:val="00E0045D"/>
    <w:rsid w:val="00E210A1"/>
    <w:rsid w:val="00E3514A"/>
    <w:rsid w:val="00E42F7B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2061"/>
    <w:rsid w:val="00E85B22"/>
    <w:rsid w:val="00E85C63"/>
    <w:rsid w:val="00E91E71"/>
    <w:rsid w:val="00E96CCC"/>
    <w:rsid w:val="00E970A3"/>
    <w:rsid w:val="00EB2710"/>
    <w:rsid w:val="00EB2BB8"/>
    <w:rsid w:val="00EB3E25"/>
    <w:rsid w:val="00EB403E"/>
    <w:rsid w:val="00EB502A"/>
    <w:rsid w:val="00EB741F"/>
    <w:rsid w:val="00EB7701"/>
    <w:rsid w:val="00EB7C5B"/>
    <w:rsid w:val="00EC3C44"/>
    <w:rsid w:val="00EC621E"/>
    <w:rsid w:val="00EC683B"/>
    <w:rsid w:val="00ED09E5"/>
    <w:rsid w:val="00ED0F2B"/>
    <w:rsid w:val="00ED35B8"/>
    <w:rsid w:val="00ED3DE1"/>
    <w:rsid w:val="00EE2098"/>
    <w:rsid w:val="00EE279A"/>
    <w:rsid w:val="00EE451E"/>
    <w:rsid w:val="00EE7BA3"/>
    <w:rsid w:val="00EF3F7B"/>
    <w:rsid w:val="00EF7457"/>
    <w:rsid w:val="00F048A9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0ACE"/>
    <w:rsid w:val="00F64EE5"/>
    <w:rsid w:val="00F65016"/>
    <w:rsid w:val="00F65B92"/>
    <w:rsid w:val="00F70887"/>
    <w:rsid w:val="00F721ED"/>
    <w:rsid w:val="00F7348D"/>
    <w:rsid w:val="00F74A39"/>
    <w:rsid w:val="00F759C3"/>
    <w:rsid w:val="00F77A16"/>
    <w:rsid w:val="00F77B5C"/>
    <w:rsid w:val="00F80B53"/>
    <w:rsid w:val="00F82DEE"/>
    <w:rsid w:val="00F840E4"/>
    <w:rsid w:val="00F87D7E"/>
    <w:rsid w:val="00F92D62"/>
    <w:rsid w:val="00FA0AFF"/>
    <w:rsid w:val="00FA23AD"/>
    <w:rsid w:val="00FA46F3"/>
    <w:rsid w:val="00FA4FFF"/>
    <w:rsid w:val="00FA5E39"/>
    <w:rsid w:val="00FA63F9"/>
    <w:rsid w:val="00FB03FA"/>
    <w:rsid w:val="00FB06EB"/>
    <w:rsid w:val="00FB12ED"/>
    <w:rsid w:val="00FB61FC"/>
    <w:rsid w:val="00FC3773"/>
    <w:rsid w:val="00FC3E60"/>
    <w:rsid w:val="00FD4DD4"/>
    <w:rsid w:val="00FD52E7"/>
    <w:rsid w:val="00FD75DF"/>
    <w:rsid w:val="00FE14F6"/>
    <w:rsid w:val="00FE1A05"/>
    <w:rsid w:val="00FF2338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62378B-AF18-4202-9542-D3B39980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EAEEE-13C3-4C75-9139-4745E96B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Christiantoche</cp:lastModifiedBy>
  <cp:revision>29</cp:revision>
  <cp:lastPrinted>2008-07-04T09:00:00Z</cp:lastPrinted>
  <dcterms:created xsi:type="dcterms:W3CDTF">2015-11-18T20:18:00Z</dcterms:created>
  <dcterms:modified xsi:type="dcterms:W3CDTF">2016-01-27T17:19:00Z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1453914438</vt:lpwstr>
  </property>
</Properties>
</file>